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77B1" w14:textId="77777777" w:rsidR="00E74BE4" w:rsidRPr="00E74BE4" w:rsidRDefault="00E74BE4" w:rsidP="00E74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4B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Правила возврата билетов</w:t>
      </w:r>
    </w:p>
    <w:p w14:paraId="34DE9512" w14:textId="1494B161" w:rsidR="00E74BE4" w:rsidRPr="00E74BE4" w:rsidRDefault="00E74BE4" w:rsidP="00E74B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Возврат билетов, приобретенных на сайте, оформляется зрителем самостоятельно в </w:t>
      </w:r>
      <w:hyperlink r:id="rId4" w:anchor="/" w:history="1">
        <w:r w:rsidRPr="00E74BE4">
          <w:rPr>
            <w:rFonts w:ascii="Times New Roman" w:eastAsia="Times New Roman" w:hAnsi="Times New Roman" w:cs="Times New Roman"/>
            <w:color w:val="E72D2C"/>
            <w:sz w:val="20"/>
            <w:szCs w:val="20"/>
            <w:u w:val="single"/>
            <w:bdr w:val="none" w:sz="0" w:space="0" w:color="auto" w:frame="1"/>
            <w:lang w:eastAsia="ru-RU"/>
          </w:rPr>
          <w:t>https://intickets.ru/refund-service/#/ </w:t>
        </w:r>
      </w:hyperlink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на сайте Intickets.ru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Правила возврата театральных билетов утверждены </w:t>
      </w:r>
      <w:hyperlink r:id="rId5" w:history="1">
        <w:r w:rsidRPr="00E74BE4">
          <w:rPr>
            <w:rFonts w:ascii="Times New Roman" w:eastAsia="Times New Roman" w:hAnsi="Times New Roman" w:cs="Times New Roman"/>
            <w:color w:val="E72D2C"/>
            <w:sz w:val="20"/>
            <w:szCs w:val="20"/>
            <w:u w:val="single"/>
            <w:bdr w:val="none" w:sz="0" w:space="0" w:color="auto" w:frame="1"/>
            <w:lang w:eastAsia="ru-RU"/>
          </w:rPr>
          <w:t>Постановлением Правительства РФ №1491 от 18.09.2020</w:t>
        </w:r>
      </w:hyperlink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, в том числе: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Организатор удерживает часть стоимости купленного билета в зависимости от даты обращения Покупателя за таким возвратом: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 за 5–9 календарных дней – 50% от номинальной стоимости билета;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 за 3–4 календарных дня – 70% от номинальной стоимости билета;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 за 2 календарных дня и менее – 100% от номинальной стоимости билета.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ООО «</w:t>
      </w:r>
      <w:proofErr w:type="spellStart"/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Интикетс</w:t>
      </w:r>
      <w:proofErr w:type="spellEnd"/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 удерживает с Покупателя 10 % (Десять процентов) от номинальной стоимости каждого возвращенного электронного билета в заказе, в качестве платы за сервис автоматизированного возврата.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Покупатель вправе обратиться за возвратом в размере 100% от стоимости билета в следующих случаях: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 при обращении за таким возвратом за 10 и более календарных дней;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 при отмене/замене/переносе мероприятия по инициативе Организатора;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 в случае болезни* Покупателя – при обращении за возвратом в течение 14 дней после мероприятия;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– в случае смерти* близкого родственника** Покупателя (в течение 10 дней до мероприятия) – при обращении за возвратом в течение 30 дней после мероприятия.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случае возврата билетов, купленных у официальных билетных агентов, Покупателю следует обратиться к продавцу (билетному агенту).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Билеты, купленные с применением </w:t>
      </w:r>
      <w:proofErr w:type="spellStart"/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промокодов</w:t>
      </w:r>
      <w:proofErr w:type="spellEnd"/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 рамках специальных программ и акций, предусматривающих особые условия приобретения билетов (в том числе льготы, скидки), к возврату не принимаются.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Возврат денежных средств за билет, оплаченный «Пушкинской картой», осуществляется только на «Пушкинскую карту», которая использовалась для оплаты. На этот билет также распространяются правила, утвержденные Правительством Российской Федерации (Постановление Правительства РФ №1491 от 18.09.2020).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* документально подтвержденные</w:t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BE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** "Семейный кодекс Российской Федерации" от 29.12.1995 N 223-ФЗ (ред. от 29.05.2019)</w:t>
      </w:r>
    </w:p>
    <w:p w14:paraId="60F1C132" w14:textId="77777777" w:rsidR="00DD150D" w:rsidRDefault="00DD150D"/>
    <w:sectPr w:rsidR="00DD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E4"/>
    <w:rsid w:val="00742BA6"/>
    <w:rsid w:val="00DD150D"/>
    <w:rsid w:val="00E7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6A9C"/>
  <w15:chartTrackingRefBased/>
  <w15:docId w15:val="{060C0492-349C-4D9F-A7DA-5F324BA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75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44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tic.government.ru/media/files/ivE33qoF0AMSyE6v6D07HNcmdDDRBZgM.pdf" TargetMode="External"/><Relationship Id="rId4" Type="http://schemas.openxmlformats.org/officeDocument/2006/relationships/hyperlink" Target="https://intickets.ru/refund-serv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Itel</dc:creator>
  <cp:keywords/>
  <dc:description/>
  <cp:lastModifiedBy>Itel</cp:lastModifiedBy>
  <cp:revision>2</cp:revision>
  <dcterms:created xsi:type="dcterms:W3CDTF">2024-07-01T17:25:00Z</dcterms:created>
  <dcterms:modified xsi:type="dcterms:W3CDTF">2024-07-01T17:33:00Z</dcterms:modified>
</cp:coreProperties>
</file>